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56D" w:rsidRDefault="0051056D" w:rsidP="003C05A9"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2341"/>
        <w:gridCol w:w="2445"/>
      </w:tblGrid>
      <w:tr w:rsidR="0051056D" w:rsidTr="0051056D">
        <w:trPr>
          <w:trHeight w:val="1470"/>
        </w:trPr>
        <w:tc>
          <w:tcPr>
            <w:tcW w:w="4785" w:type="dxa"/>
            <w:vAlign w:val="center"/>
          </w:tcPr>
          <w:p w:rsidR="0051056D" w:rsidRDefault="0051056D" w:rsidP="0051056D">
            <w:pPr>
              <w:jc w:val="center"/>
            </w:pPr>
            <w:r>
              <w:t>Текст с выравниванием по центру ячейки</w:t>
            </w:r>
          </w:p>
        </w:tc>
        <w:tc>
          <w:tcPr>
            <w:tcW w:w="2341" w:type="dxa"/>
          </w:tcPr>
          <w:p w:rsidR="0051056D" w:rsidRDefault="0051056D" w:rsidP="0051056D">
            <w:pPr>
              <w:jc w:val="center"/>
            </w:pPr>
            <w:r>
              <w:t>Для «рисования» сложных таблиц удобно использовать инструмент «Нарисовать таблицу» («Карандаш») и инструмент «Ластик»</w:t>
            </w:r>
          </w:p>
        </w:tc>
        <w:tc>
          <w:tcPr>
            <w:tcW w:w="2445" w:type="dxa"/>
          </w:tcPr>
          <w:p w:rsidR="0051056D" w:rsidRDefault="0051056D" w:rsidP="003C05A9"/>
        </w:tc>
      </w:tr>
      <w:tr w:rsidR="0051056D" w:rsidTr="0051056D">
        <w:trPr>
          <w:trHeight w:val="843"/>
        </w:trPr>
        <w:tc>
          <w:tcPr>
            <w:tcW w:w="4785" w:type="dxa"/>
          </w:tcPr>
          <w:p w:rsidR="0051056D" w:rsidRDefault="0051056D" w:rsidP="003C05A9"/>
        </w:tc>
        <w:tc>
          <w:tcPr>
            <w:tcW w:w="4786" w:type="dxa"/>
            <w:gridSpan w:val="2"/>
            <w:vMerge w:val="restart"/>
            <w:vAlign w:val="bottom"/>
          </w:tcPr>
          <w:p w:rsidR="0051056D" w:rsidRDefault="0051056D" w:rsidP="0051056D">
            <w:pPr>
              <w:jc w:val="center"/>
            </w:pPr>
            <w:r>
              <w:t>Текст с выравниванием снизу по центру ячейки</w:t>
            </w:r>
          </w:p>
        </w:tc>
      </w:tr>
      <w:tr w:rsidR="0051056D" w:rsidTr="0051056D">
        <w:trPr>
          <w:trHeight w:val="843"/>
        </w:trPr>
        <w:tc>
          <w:tcPr>
            <w:tcW w:w="4785" w:type="dxa"/>
          </w:tcPr>
          <w:p w:rsidR="0051056D" w:rsidRDefault="0051056D" w:rsidP="003C05A9"/>
        </w:tc>
        <w:tc>
          <w:tcPr>
            <w:tcW w:w="4786" w:type="dxa"/>
            <w:gridSpan w:val="2"/>
            <w:vMerge/>
            <w:vAlign w:val="bottom"/>
          </w:tcPr>
          <w:p w:rsidR="0051056D" w:rsidRDefault="0051056D" w:rsidP="0051056D">
            <w:pPr>
              <w:jc w:val="center"/>
            </w:pPr>
          </w:p>
        </w:tc>
      </w:tr>
      <w:tr w:rsidR="0051056D" w:rsidTr="0051056D">
        <w:trPr>
          <w:trHeight w:val="843"/>
        </w:trPr>
        <w:tc>
          <w:tcPr>
            <w:tcW w:w="9571" w:type="dxa"/>
            <w:gridSpan w:val="3"/>
            <w:vAlign w:val="center"/>
          </w:tcPr>
          <w:p w:rsidR="0051056D" w:rsidRDefault="0051056D" w:rsidP="0051056D">
            <w:pPr>
              <w:jc w:val="center"/>
            </w:pPr>
            <w:r>
              <w:t>Со сложным макетом прекрасно справляется «Таблица» с невидимыми границами</w:t>
            </w:r>
          </w:p>
        </w:tc>
      </w:tr>
    </w:tbl>
    <w:p w:rsidR="0051056D" w:rsidRDefault="0051056D" w:rsidP="003C05A9"/>
    <w:sectPr w:rsidR="00510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14B3A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132E4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F7052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87839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D7C"/>
    <w:rsid w:val="00033A48"/>
    <w:rsid w:val="000D0A76"/>
    <w:rsid w:val="000F35D6"/>
    <w:rsid w:val="00117346"/>
    <w:rsid w:val="00163D7C"/>
    <w:rsid w:val="00193090"/>
    <w:rsid w:val="002C141F"/>
    <w:rsid w:val="002C3042"/>
    <w:rsid w:val="00364B51"/>
    <w:rsid w:val="003A7BD5"/>
    <w:rsid w:val="003C05A9"/>
    <w:rsid w:val="003E46E2"/>
    <w:rsid w:val="003F3581"/>
    <w:rsid w:val="004636C5"/>
    <w:rsid w:val="0051056D"/>
    <w:rsid w:val="005708A7"/>
    <w:rsid w:val="00573CA3"/>
    <w:rsid w:val="005A11EE"/>
    <w:rsid w:val="005B5A44"/>
    <w:rsid w:val="006A66BC"/>
    <w:rsid w:val="006D26B3"/>
    <w:rsid w:val="006E64D4"/>
    <w:rsid w:val="007050BA"/>
    <w:rsid w:val="00762EF9"/>
    <w:rsid w:val="008276F6"/>
    <w:rsid w:val="008A4683"/>
    <w:rsid w:val="008B23CD"/>
    <w:rsid w:val="00932367"/>
    <w:rsid w:val="009A7CA4"/>
    <w:rsid w:val="009E1761"/>
    <w:rsid w:val="009E7549"/>
    <w:rsid w:val="00A17536"/>
    <w:rsid w:val="00A45A92"/>
    <w:rsid w:val="00AC7D54"/>
    <w:rsid w:val="00AE604C"/>
    <w:rsid w:val="00B37A1F"/>
    <w:rsid w:val="00B72020"/>
    <w:rsid w:val="00BA2FC6"/>
    <w:rsid w:val="00C2019B"/>
    <w:rsid w:val="00C537D3"/>
    <w:rsid w:val="00D748D5"/>
    <w:rsid w:val="00EA7501"/>
    <w:rsid w:val="00F220DD"/>
    <w:rsid w:val="00F366AA"/>
    <w:rsid w:val="00FC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7A1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7A1F"/>
    <w:rPr>
      <w:color w:val="800080"/>
      <w:u w:val="single"/>
    </w:rPr>
  </w:style>
  <w:style w:type="table" w:styleId="a5">
    <w:name w:val="Table Grid"/>
    <w:basedOn w:val="a1"/>
    <w:uiPriority w:val="59"/>
    <w:rsid w:val="00B3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37A1F"/>
    <w:pPr>
      <w:ind w:left="720"/>
      <w:contextualSpacing/>
    </w:pPr>
    <w:rPr>
      <w:sz w:val="24"/>
    </w:rPr>
  </w:style>
  <w:style w:type="paragraph" w:styleId="a7">
    <w:name w:val="caption"/>
    <w:basedOn w:val="a"/>
    <w:next w:val="a"/>
    <w:uiPriority w:val="35"/>
    <w:unhideWhenUsed/>
    <w:qFormat/>
    <w:rsid w:val="00B37A1F"/>
    <w:pPr>
      <w:spacing w:line="240" w:lineRule="auto"/>
    </w:pPr>
    <w:rPr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7A1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7A1F"/>
    <w:rPr>
      <w:color w:val="800080"/>
      <w:u w:val="single"/>
    </w:rPr>
  </w:style>
  <w:style w:type="table" w:styleId="a5">
    <w:name w:val="Table Grid"/>
    <w:basedOn w:val="a1"/>
    <w:uiPriority w:val="59"/>
    <w:rsid w:val="00B3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37A1F"/>
    <w:pPr>
      <w:ind w:left="720"/>
      <w:contextualSpacing/>
    </w:pPr>
    <w:rPr>
      <w:sz w:val="24"/>
    </w:rPr>
  </w:style>
  <w:style w:type="paragraph" w:styleId="a7">
    <w:name w:val="caption"/>
    <w:basedOn w:val="a"/>
    <w:next w:val="a"/>
    <w:uiPriority w:val="35"/>
    <w:unhideWhenUsed/>
    <w:qFormat/>
    <w:rsid w:val="00B37A1F"/>
    <w:pPr>
      <w:spacing w:line="240" w:lineRule="auto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42</Words>
  <Characters>244</Characters>
  <Application>Microsoft Office Word</Application>
  <DocSecurity>0</DocSecurity>
  <Lines>2</Lines>
  <Paragraphs>1</Paragraphs>
  <ScaleCrop>false</ScaleCrop>
  <Company>SPecialiST RePack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2013</dc:creator>
  <cp:keywords/>
  <dc:description/>
  <cp:lastModifiedBy>User 2013</cp:lastModifiedBy>
  <cp:revision>12</cp:revision>
  <dcterms:created xsi:type="dcterms:W3CDTF">2013-11-09T18:34:00Z</dcterms:created>
  <dcterms:modified xsi:type="dcterms:W3CDTF">2013-11-10T19:24:00Z</dcterms:modified>
</cp:coreProperties>
</file>